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Crystron Mechanical Synthesis: A Deep Dive into TCG Archetype Interaction and Modern Combo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Crystron Archetype Blueprint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Crystron is a highly intricate control and combo archetype defined by its dual reliance on self-destruction and rapid Synchro Summons. The core strategic identity revolves around WATER Machine Synchro Monsters, whose defining feature is the ability to perform Quick Effect Synchro Summons during the opponent’s Main or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reactive capability allows the deck to establish formidable presence and disruption after the opponent has committed resources. The fundamental mechanic driving the archetype involves intentional destruction of Crystron monsters and Continuous Spells/Traps to trigger powerful floating and retrieval effects, ensuring a consistent cycle of resources between the field, Graveyard (GY), and Banish Pile.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recent support cards, such as Crystron Tristaros and Crystron Eleskeletus, has significantly augmented the archetype. This support has transitioned Crystron from a purely reactive control deck into a potent modern combo engine capable of establishing multi-negate Turn 1 end boards.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modern strategies typically utilize the Crystron engine to accelerate into generic Extra Deck powerhouses like Cyber Dragon Infinity (Omni-Negate) and Therion "King" Regulus (Monster Negate).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critical design challenge inherent to the archetype is managing the Machine Synchro restriction.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Most Main Deck non-Tuners impose a restriction for the remainder of the turn that forbids Special Summoning from the Extra Deck except for Machine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Successful deck building and combo execution hinge on using external starters (such as the Horus or Scrap Recycler engines) or precise activation sequencing to navigate or entirely circumvent this restriction, thereby granting access to essential non-Machine Extra Deck staples before committing to the machine-locked axis.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Crystron Core Mechanics: The Engine of Destruction and Quick Synchronization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the Crystron archetype is built upon an internal feedback loop where destruction fuels further specialization and board presence.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Non-Tuner Engine: Destruction and Deck Thinning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Crystron non-Tuners are the primary accelerants. Crystron Sulfefnir (Level 5) serves as the main playstarter. It can Special Summon itself from the Hand or GY by discarding any Crystron card, then immediately destroys one card controlled by the player.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Sulfefnir is destroyed by battle or a card effect, it triggers a powerful "float" effect, Special Summoning any other Crystron monster from the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floating effect is uniquely valuable because it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does not impose the Machine Synchro lock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capability is instrumental in modern combos, as it enables generic Link or Xyz setups to be established first if Sulfefnir is destroyed by an external, non-Crystron effect.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other non-Tuners (Crystron Smiger, Crystron Thystvern, Crystron Rosenix, and Crystron Prasiortle) share a critical Ignition Effect: targeting and destroying one face-up card controlled to Special Summon a Crystron Tuner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accelerates the strategy by immediately providing the necessary Tuner, such as Crystron Citree or Crystron Rion. However, the activation of this field effect imposes the restriction that "you cannot Special Summon monsters from the Extra Deck for the rest of this turn, except Machine-Type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standard, optimized play utilizes a set Spell or Trap Card, often a disposable card or Crystron Inclusion, as the destruction target. This allows the deck to thin the Deck for a Tuner while conserving crucial on-field resources, which is essential for ensuring that the Tuner summon accelerates the overall game plan.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maximize the potential of the Extra Deck, deck constructors prioritize methods of sending core Crystron non-Tuners directly to the Graveyard via milling or discarding, such as through external archetypes (Horus or Scrap Recycler) or generic effects. The strategic necessity of this setup arises from the inherent restriction: non-Tuner effects, when activated on the field, impose the Machine Synchro lock.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establishing critical GY resources for their search effects (Smiger/Thystvern)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activating any field-based destruction effects, the player can first access generic Link and Xyz monsters, maximizing the turn 1 disruption count before committing to the Synchro-focused, machine-locked axis.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Tuner Core: Resource Zone Utilization and Reactive Synchro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characteristic of Crystron is the Tuner suite, all of which feature a Quick Effect usable during the opponent's Main or Battle Phase to immediately Synchro Summon a Machine Synchro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core mechanic allows Crystron to play a highly reactive game, using the opponent's turn to generate powerful disruptive monsters.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differences among the Tuners lie in their material sourcing and recycling mechanisms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Quan (Level 1):</w:t>
      </w:r>
      <w:r w:rsidDel="00000000" w:rsidR="00000000" w:rsidRPr="00000000">
        <w:rPr>
          <w:rFonts w:ascii="Google Sans Text" w:cs="Google Sans Text" w:eastAsia="Google Sans Text" w:hAnsi="Google Sans Text"/>
          <w:color w:val="1b1c1d"/>
          <w:rtl w:val="0"/>
        </w:rPr>
        <w:t xml:space="preserve"> Summons non-Tuner material from the </w:t>
      </w: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sending both materials to the </w:t>
      </w:r>
      <w:r w:rsidDel="00000000" w:rsidR="00000000" w:rsidRPr="00000000">
        <w:rPr>
          <w:rFonts w:ascii="Google Sans Text" w:cs="Google Sans Text" w:eastAsia="Google Sans Text" w:hAnsi="Google Sans Text"/>
          <w:b w:val="1"/>
          <w:color w:val="1b1c1d"/>
          <w:rtl w:val="0"/>
        </w:rPr>
        <w:t xml:space="preserve">GY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less common in modern builds due to its high cost in hand resources.</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Citree (Level 2):</w:t>
      </w:r>
      <w:r w:rsidDel="00000000" w:rsidR="00000000" w:rsidRPr="00000000">
        <w:rPr>
          <w:rFonts w:ascii="Google Sans Text" w:cs="Google Sans Text" w:eastAsia="Google Sans Text" w:hAnsi="Google Sans Text"/>
          <w:color w:val="1b1c1d"/>
          <w:rtl w:val="0"/>
        </w:rPr>
        <w:t xml:space="preserve"> Summons non-Tuner material from the </w:t>
      </w:r>
      <w:r w:rsidDel="00000000" w:rsidR="00000000" w:rsidRPr="00000000">
        <w:rPr>
          <w:rFonts w:ascii="Google Sans Text" w:cs="Google Sans Text" w:eastAsia="Google Sans Text" w:hAnsi="Google Sans Text"/>
          <w:b w:val="1"/>
          <w:color w:val="1b1c1d"/>
          <w:rtl w:val="0"/>
        </w:rPr>
        <w:t xml:space="preserve">GY</w:t>
      </w:r>
      <w:r w:rsidDel="00000000" w:rsidR="00000000" w:rsidRPr="00000000">
        <w:rPr>
          <w:rFonts w:ascii="Google Sans Text" w:cs="Google Sans Text" w:eastAsia="Google Sans Text" w:hAnsi="Google Sans Text"/>
          <w:color w:val="1b1c1d"/>
          <w:rtl w:val="0"/>
        </w:rPr>
        <w:t xml:space="preserve">, but banishes both materials used for the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Citree is vital for making Level 7 Machine Synchros like F.A. Dawn Dragster (L2 + L5 Sulfefnir) or moving into higher level Synchros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moving materials to the Banish Pile, Citree sets up future plays for Crystron Rion and Crystron Impact.</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Rion (Level 3):</w:t>
      </w:r>
      <w:r w:rsidDel="00000000" w:rsidR="00000000" w:rsidRPr="00000000">
        <w:rPr>
          <w:rFonts w:ascii="Google Sans Text" w:cs="Google Sans Text" w:eastAsia="Google Sans Text" w:hAnsi="Google Sans Text"/>
          <w:color w:val="1b1c1d"/>
          <w:rtl w:val="0"/>
        </w:rPr>
        <w:t xml:space="preserve"> Summons non-Tuner material from the </w:t>
      </w:r>
      <w:r w:rsidDel="00000000" w:rsidR="00000000" w:rsidRPr="00000000">
        <w:rPr>
          <w:rFonts w:ascii="Google Sans Text" w:cs="Google Sans Text" w:eastAsia="Google Sans Text" w:hAnsi="Google Sans Text"/>
          <w:b w:val="1"/>
          <w:color w:val="1b1c1d"/>
          <w:rtl w:val="0"/>
        </w:rPr>
        <w:t xml:space="preserve">Banish Pile</w:t>
      </w:r>
      <w:r w:rsidDel="00000000" w:rsidR="00000000" w:rsidRPr="00000000">
        <w:rPr>
          <w:rFonts w:ascii="Google Sans Text" w:cs="Google Sans Text" w:eastAsia="Google Sans Text" w:hAnsi="Google Sans Text"/>
          <w:color w:val="1b1c1d"/>
          <w:rtl w:val="0"/>
        </w:rPr>
        <w:t xml:space="preserve">, shuffling both materials back into the </w:t>
      </w:r>
      <w:r w:rsidDel="00000000" w:rsidR="00000000" w:rsidRPr="00000000">
        <w:rPr>
          <w:rFonts w:ascii="Google Sans Text" w:cs="Google Sans Text" w:eastAsia="Google Sans Text" w:hAnsi="Google Sans Text"/>
          <w:b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Rion is crucial for recycling spent resources, ensuring that the necessary non-Tuners remain available for subsequent combo turns.</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Tristaros (Level 7 Tuner Synchro):</w:t>
      </w:r>
      <w:r w:rsidDel="00000000" w:rsidR="00000000" w:rsidRPr="00000000">
        <w:rPr>
          <w:rFonts w:ascii="Google Sans Text" w:cs="Google Sans Text" w:eastAsia="Google Sans Text" w:hAnsi="Google Sans Text"/>
          <w:color w:val="1b1c1d"/>
          <w:rtl w:val="0"/>
        </w:rPr>
        <w:t xml:space="preserve"> Although an Extra Deck monster, Tristaros features a powerful GY effect that enables Main Deck interactions. By banishing itself, it destroys a Synchro Monster controlled by the player to Special Summon 2 Crystron monsters from the Deck, albeit imposing the Machine lock afterwards.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archetype deliberately cycles resources across all zones.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Citree's tendency to banish materials directly feeds the Banish Pile, creating targets for Rion and the trap card Crystron Impact.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Conversely, Rion actively shuffles used materials back into the Deck, improving deck density and ensuring that Smiger or Thystvern searches remain live.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complex, layered resource management strategy ensures the deck possesses resilience against resource depletion, distinguishing it from simpler spam Synchro strategies that often burn through core materials quickly.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Crystron Quick Synchro Tuner Comparison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 Source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 Destination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Synchro Target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Management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Crystron Quan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5 (e.g., Ametrix, Quandax)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priority; Hand resource expenditure.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Crystron Citree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7 (e.g., F.A. Dawn Dragster)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Feeds the Banish Pile for Rion; Primary reactive Synchro tool.</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Crystron Rion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Pile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Shuffled into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7 (e.g., Dawn Dragster, Phoenix)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Recycles spent resources; Grind game longevity.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Crystron Search and Retrieval Matrix</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Crystron’s consistency is maintained by efficient GY-based search effects from its non-Tuners, which quickly transition into combo starters or disruptive cards.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Primary Searchers and Their Targets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non-Tuners provide access to the archetype’s key resources once they are placed in the Graveyard and banished:</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Smiger (Level 3):</w:t>
      </w:r>
      <w:r w:rsidDel="00000000" w:rsidR="00000000" w:rsidRPr="00000000">
        <w:rPr>
          <w:rFonts w:ascii="Google Sans Text" w:cs="Google Sans Text" w:eastAsia="Google Sans Text" w:hAnsi="Google Sans Text"/>
          <w:color w:val="1b1c1d"/>
          <w:rtl w:val="0"/>
        </w:rPr>
        <w:t xml:space="preserve"> When banished from the GY, Smiger adds 1 Crystron Spell/Trap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targets are Crystron Inclusion, which acts as a combo bridge and extender, or Crystron Impact, which serves as reactive interruption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Thystvern (Level 3):</w:t>
      </w:r>
      <w:r w:rsidDel="00000000" w:rsidR="00000000" w:rsidRPr="00000000">
        <w:rPr>
          <w:rFonts w:ascii="Google Sans Text" w:cs="Google Sans Text" w:eastAsia="Google Sans Text" w:hAnsi="Google Sans Text"/>
          <w:color w:val="1b1c1d"/>
          <w:rtl w:val="0"/>
        </w:rPr>
        <w:t xml:space="preserve"> When banished from the GY, Thystvern adds 1 Crystron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card is critical for searching key Tuners like Tristaros or the main starter Sulfefnir, ensuring the combination progresses even if the Normal Summon was used for an external engine like Scrap Recycler.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Eleskeletus (Level 7 Synchro):</w:t>
      </w:r>
      <w:r w:rsidDel="00000000" w:rsidR="00000000" w:rsidRPr="00000000">
        <w:rPr>
          <w:rFonts w:ascii="Google Sans Text" w:cs="Google Sans Text" w:eastAsia="Google Sans Text" w:hAnsi="Google Sans Text"/>
          <w:color w:val="1b1c1d"/>
          <w:rtl w:val="0"/>
        </w:rPr>
        <w:t xml:space="preserve"> This newer Synchro card offers crucial mid-combo recursion. On Synchro Summon, Eleskeletus adds 1 Crystron card from either the GY or Banishment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commonly used to retrieve Crystron Cluster, a potent disruption piece, or to recover a starter like Sulfador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Utility Spells and Traps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Crystron’s supporting Spells and Traps are designed to act as essential combo extenders or defensive pieces.</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Inclusion (Continuous Spell):</w:t>
      </w:r>
      <w:r w:rsidDel="00000000" w:rsidR="00000000" w:rsidRPr="00000000">
        <w:rPr>
          <w:rFonts w:ascii="Google Sans Text" w:cs="Google Sans Text" w:eastAsia="Google Sans Text" w:hAnsi="Google Sans Text"/>
          <w:color w:val="1b1c1d"/>
          <w:rtl w:val="0"/>
        </w:rPr>
        <w:t xml:space="preserve"> Inclusion searches a Crystron monster upon activation.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profound utility, however, lies in its GY effect: by banishing itself, it can Special Summon a Crystron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Inclusion is frequently used as the face-up card destroyed by Crystron Sulfador's self-Special Summon effect. This immediate destruction places Inclusion in the GY, where its banish effect is now live, providing a free revival (often of Tristaros) later in the combo sequence, effectively bridging the L5 materials needed for Cyber Dragon Infinity.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Impact (Normal Trap):</w:t>
      </w:r>
      <w:r w:rsidDel="00000000" w:rsidR="00000000" w:rsidRPr="00000000">
        <w:rPr>
          <w:rFonts w:ascii="Google Sans Text" w:cs="Google Sans Text" w:eastAsia="Google Sans Text" w:hAnsi="Google Sans Text"/>
          <w:color w:val="1b1c1d"/>
          <w:rtl w:val="0"/>
        </w:rPr>
        <w:t xml:space="preserve"> From the field, Impact revives a banished Crystron monster and reduces the Defense of all face-up monsters the opponent controls to 0.</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More importantly, it provides GY disruption: by banishing itself from the GY (except the turn it was sent there), it negates a card or effect that targets a Crystron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makes Impact a strong target for Smiger’s search, establishing board revival and a critical targeting negate for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disruption strategy is significantly enhanced by Crystron Cluster. This card, which pops a card on the field when targeted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gains tremendous utility when retrieved by Eleskeletus and paired with key non-archetypal boss monsters. If Therion "King" Regulus is equipped with Crystron Sulfefnir, Cluster can be activated to target the equipped Sulfefnir. This action simultaneously triggers Cluster's destruction effect (popping a card)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Sulfefnir’s float effect (Special Summoning a new Crystron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synergistic interaction turns a single soft negate into substantial board presence and disruption.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Crystron Resource Flow Summary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Restriction/Caveat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Sulfefnir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Battle/Effect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Crystron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No Machine Lock</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Smiger/Thystvern/Rosenix/Prasiortle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and Destroy 1 Face-Up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Crystron Tuner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Imposes Machine Lock</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Smiger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Crystron S/T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starter Inclusion or disruption Impact.</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Thystvern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Crystron Monster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Tuner or extender.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Eleskeletus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Crystron card from GY/Banish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Mid-combo resource retrieval.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Tristaros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 destroy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2 Crystron Monsters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Triggers Synchro float effects; imposes Machine Lock.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Extra Deck Toolbox: Disruption and Power Projection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Crystron relies on a blend of archetypal machine Synchros for reactive plays and powerful generic boss monsters obtained by minimizing the archetypal restrictions during the initial combo phase.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Archetypal Machine Synchros (Reactive Control)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typically summoned using the Quick Effects of the Main Deck Tuners during the opponent’s turn or are used as stepping stones in the combo sequence:</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Quariongandrax (Level 9):</w:t>
      </w:r>
      <w:r w:rsidDel="00000000" w:rsidR="00000000" w:rsidRPr="00000000">
        <w:rPr>
          <w:rFonts w:ascii="Google Sans Text" w:cs="Google Sans Text" w:eastAsia="Google Sans Text" w:hAnsi="Google Sans Text"/>
          <w:color w:val="1b1c1d"/>
          <w:rtl w:val="0"/>
        </w:rPr>
        <w:t xml:space="preserve"> Requiring 2 or more Tuners and exactly 1 non-Tuner, Quariongandrax is the archetype’s primary offensive removal tool.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Upon Synchro Summon, it banishes up to the number of materials used from the opponent's field and/or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banishing removal is essential for bypassing modern destruction-immune threats or removing vital GY resources. If destroyed, it triggers a valuable float effect, Special Summoning 1 banished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Quariongandrax is often used reactively or as a turn 3 push, although it is sometimes reduced to 1 copy in the Extra Deck due to space constraints.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 Dawn Dragster (Level 7):</w:t>
      </w:r>
      <w:r w:rsidDel="00000000" w:rsidR="00000000" w:rsidRPr="00000000">
        <w:rPr>
          <w:rFonts w:ascii="Google Sans Text" w:cs="Google Sans Text" w:eastAsia="Google Sans Text" w:hAnsi="Google Sans Text"/>
          <w:color w:val="1b1c1d"/>
          <w:rtl w:val="0"/>
        </w:rPr>
        <w:t xml:space="preserve"> A generic Machine Synchro monster that provides a crucial Spell/Trap card negate.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its negate effect is only a soft once per turn, Crystron often aims to summon it reactively during the opponent's phase using a Level 2 Tuner (Citree) and a Level 5 non-Tuner (Sulfefnir or a floated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ability to reduce its own level after using the negate allows it to be re-used as material for a higher-level Synchro Summon, such as Quariongandrax, in the same turn 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Eleskeletus (Level 7):</w:t>
      </w:r>
      <w:r w:rsidDel="00000000" w:rsidR="00000000" w:rsidRPr="00000000">
        <w:rPr>
          <w:rFonts w:ascii="Google Sans Text" w:cs="Google Sans Text" w:eastAsia="Google Sans Text" w:hAnsi="Google Sans Text"/>
          <w:color w:val="1b1c1d"/>
          <w:rtl w:val="0"/>
        </w:rPr>
        <w:t xml:space="preserve"> This card functions primarily as a combo bridge. Its Synchro Summon effect retrieves a Crystron card, and its destruction effect revives a Crystron monster.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Eleskeletus is the optimal target for Tristaros' GY effect destruction, ensuring maximal resource generation by triggering two beneficial effects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Generic Boss Monsters (Turn 1 Power)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modern Turn 1 Crystron end board relies on generic boss monsters accessed by leveraging the archetype's Level 5 non-Tuners:</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 Dragon Infinity (Rank 6 Xyz):</w:t>
      </w:r>
      <w:r w:rsidDel="00000000" w:rsidR="00000000" w:rsidRPr="00000000">
        <w:rPr>
          <w:rFonts w:ascii="Google Sans Text" w:cs="Google Sans Text" w:eastAsia="Google Sans Text" w:hAnsi="Google Sans Text"/>
          <w:color w:val="1b1c1d"/>
          <w:rtl w:val="0"/>
        </w:rPr>
        <w:t xml:space="preserve"> This omni-negate monster is a staple of the end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typically summoned by using two Level 5 Crystron non-Tuners (Sulfefnir and Sulfador) to Xyz Summon Cyber Dragon Nova, which then upgrades into Infinity.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Therion "King" Regulus (Level 8 Special Summon):</w:t>
      </w:r>
      <w:r w:rsidDel="00000000" w:rsidR="00000000" w:rsidRPr="00000000">
        <w:rPr>
          <w:rFonts w:ascii="Google Sans Text" w:cs="Google Sans Text" w:eastAsia="Google Sans Text" w:hAnsi="Google Sans Text"/>
          <w:color w:val="1b1c1d"/>
          <w:rtl w:val="0"/>
        </w:rPr>
        <w:t xml:space="preserve"> A strong targeted monster negate, often included when Crystron utilizes the Horus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Regulus's synergy is enhanced by equipping Sulfefnir, setting up the potent Cluster interaction previously discussed.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Galaxy-Eyes Photon Lord (Rank 8 Xyz):</w:t>
      </w:r>
      <w:r w:rsidDel="00000000" w:rsidR="00000000" w:rsidRPr="00000000">
        <w:rPr>
          <w:rFonts w:ascii="Google Sans Text" w:cs="Google Sans Text" w:eastAsia="Google Sans Text" w:hAnsi="Google Sans Text"/>
          <w:color w:val="1b1c1d"/>
          <w:rtl w:val="0"/>
        </w:rPr>
        <w:t xml:space="preserve"> Provides a monster negate and is easily accessed when integrating the Horus Level 8 materials.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effectiveness of Crystron relies heavily on the dual utility of its readily accessible Level 5 non-Tuners (Sulfefnir and Sulfador).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monsters are essential for forming the Level 7 reactive Synchros (L2 Citree + L5 non-Tuner) on the opponent’s turn, and they provide the perfect materials needed for the Turn 1 Cyber Dragon Nova/Infinity ladder (2x L5 materials). This flexibility makes the Level 5 resources the highest priority for the deck, enabling both reactive control and proactive combo strategies.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Furthermore, even when the deck establishes a modern combo board, the resource cycling involving Quariongandrax and Impact ensures resilience, confirming the deck's underlying potential to succeed in longer, resource-intensive duels.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Foundational Combo Theory: Sequential Logic for AI Canvas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Crystron combo sequence focuses on turning a single monster, often Crystron Smiger, or a search card like Crystron Inclusion, into the required resources for Cyber Dragon Infinity while setting up reactive pieces for the opponent's turn. This sequence adheres to strict sequential logic.</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Blueprint Combo: Smiger/Inclusion Route (1.5 Card)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blueprint demonstrates how to pivot from a single monster into the multi-negate Cyber Dragon Infinity end board, utilizing the newest support cards and resource loops.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Cyber Dragon Infinity + Clockwork Knight + Tristaros + Set Cluster, setting up for F.A. Dawn Dragster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Activated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Constraint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Smiger.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Establishes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Consumes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Clockwork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Smiger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Link Smiger for Clockwork Knight (Machine Link-1).</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Clockwork Knight is a Machine, avoiding early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Smiger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Smiger (Banish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Crystron Inclusion from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the main Spell/Trap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Inclusion.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Crystron Inclusion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Crystron Sulfador (L5 non-Tuner) from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Finds the critical Level 5 material and combo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Sulfador.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Sulfador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Sulfador (L5) by destroying Inclusion (Field).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Inclusion is sent to GY, enabling its float effect later.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Sulfador (On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Sulfador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 Crystron Tristaros (L7 Tuner) and Crystron Cluster to GY.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key banish/GY targets for revival/search.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Inclusion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Inclusion (Banish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Tristaros (L7 Tuner) from GY.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Inclusion serves as a critical non-Normal Summon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Eleskeletus.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Tristaros (L7) + Sulfador (L5)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Synchro Summons Crystron Eleskeletus (L7).</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Eleskeletus is the necessary bridge Synchro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Eleskeletus (Synchro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Eleskeletus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 Crystron Cluster from GY/Banish to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the disruption piece to be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Tristaros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Tristaros (Banish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 Eleskeletus; SS 2x Crystron L5 from Deck (Sulfefnir &amp; Sulfador).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Machine lock applies.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Synchro lock applies here, requiring the next steps to be Machine Extra Deck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Eleskeletus (CL2).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Eleskeletus (Destruction 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Tristaros (L7 Tuner) from Banishment.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Synchro float is chained, protecting this crucial revival from non-Omni negates that target the CL1 Tristaros search.</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Cyber Dragon Nova.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L5 Crystrons (Sulfefnir + Sulfador)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Nova.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materials are Machine type, allowing the play despite the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Cyber Dragon Infinity.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Nova (Overlay)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Summons Infinity (Omni-Negate).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boss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Board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Cluster. Activate Infinity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Endboard: Infinity (Omni-negate) + Tristaros (L7 Tuner) + Clockwork Knight + Cluster (Pop).</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confirms that the high-level combo plays are strategically designed to withstand disruption. The activation sequence of Tristaros (GY effect) as Chain Link 1 and Eleskeletus (destruction float) as Chain Link 2 protects the essential revival of Tristaros from interruptions like Ash Blossom &amp; Joyous Spring, which typically targets the initial effect of the chain.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Furthermore, even though the Tristaros GY effect imposes the restrictive Machine lock, the combo line proceeds successfully because the resources generated (the 2x Level 5 Crystron monsters) are Machine-type themselves, allowing the uninterrupted execution of the Machine Xyz ladder into Cyber Dragon Infinity.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Quick Synchro Setup for Opponent's Turn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Turn 1 combo leaves a high-Level Tuner, typically Tristaros,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Tuner is used immediately during the opponent’s turn for reactive disruption.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preferred reactive disruption utilizes Tristaros' Quick Effect, which allows it to Special Summon a Crystron monster from the Deck when the opponent activates an effect, followed by an immediate Synchro Summon using the two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By chaining Tristaros' effect to a key card activation (such as an opponent's Field or Continuous Spell), the player can Special Summon Crystron Citree (L2) from the Deck and Synchro Summon F.A. Dawn Dragster (L9 Synchro is also possible depending on the summoned Tuner, but Dragster is the standard choice).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Dawn Dragster then provides an immediate Spell/Trap negate, converting the on-field resource into a disruption point.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Advanced Integration and Engines: Enhancing Consistency and Reach</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Crystron’s inherent weakness is its reliance on Normal Summon to begin its loop or its field effects triggering the Machine lock. Advanced strategies use external engines to set up the necessary GY resources non-confrontationally.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Horus Engine (GY Setup and Rank 8 Access)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Horus archetype offers remarkable synergy with Crystron, fundamentally enhancing consistency and reach.</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primary interaction centers around the discard mechanism of the Horus cards. Imsety, Glory of Horus, requires discarding a card to search for King's Sarcophagus.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discard is perfectly leveraged to send Crystron non-Tuners like Smiger or Thystvern directly to the GY, immediately fulfilling the prerequisite for their search effects (for Inclusion or Tristaros) without consuming the Normal Summon or activating the restrictive Crystron field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setup efficiently generates Level 8 monsters (Horus monsters are Level 8) that provide non-Machine Extra Deck materials, crucial for accessing generic Rank 8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allows Crystron to establish a board featuring both the Omni-negate (Infinity) and dedicated monster negation (Galaxy-Eyes Photon Lord or Therion "King" Regulus).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Horus strategy excels by providing a dual axis of disruption, making it a highly flexible option against various metagame threats.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Scrap Recycler Engine (The Foolish Starter)</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Scrap Recycler is a legacy option that remains viable as an efficient Normal Summon target.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Normal Summoned, it immediately mills any Machine monster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Players typically mill Crystron Sulfefnir, triggering its destruction float effect immediately (without the Machine lock), or they mill Crystron Smiger, initiating the search for Crystron Inclusion.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rapidly moves high-impact Crystron cards into the GY, bypassing the need to use a field destruction effect early in the turn, allowing for non-Machine Extra Deck plays to precede the primary Synchro axis.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Genex Undine/Controller (Legacy Engine Analysis)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Genex Undine engine, which mills WATER monsters to search the "garnet" Genex Controller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was once a staple, particularly in Duel Links.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However, for competitive TCG play, this engine is largely superseded by modern options.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Undine engine consumes the Normal Summon for a non-Crystron monster and risks drawing the required Genex Controller, turning Undine into a dead card.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Modern strategies favor engines, such as Horus, that either efficiently convert the Normal Summon into a beneficial discard or bypass the Normal Summon entirely, accelerating the combo and reducing vulnerability to hand traps.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value hierarchy for engine selection consistently favors those that minimize Normal Summon commitment or maximize the generation of GY search triggers immediately.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Strategic Application and Competitive Outlook</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Critical Interruption Points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primary choke points of the Crystron combo is essential for both the Crystron pilot and the opponent. The critical moments for interruption center on the cards that enable the large-scale resource generation and the final push into Cyber Dragon Infinity:</w:t>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Tristaros GY effect:</w:t>
      </w:r>
      <w:r w:rsidDel="00000000" w:rsidR="00000000" w:rsidRPr="00000000">
        <w:rPr>
          <w:rFonts w:ascii="Google Sans Text" w:cs="Google Sans Text" w:eastAsia="Google Sans Text" w:hAnsi="Google Sans Text"/>
          <w:color w:val="1b1c1d"/>
          <w:rtl w:val="0"/>
        </w:rPr>
        <w:t xml:space="preserve"> This effect, which Special Summons 2 Level 5 Crystron monsters from the Deck, is the single most important target for generic disruption like Ash Blossom &amp; Joyous Spring, as successfully negating it halts the production of materials needed for Cyber Dragon Infinity.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 Sulfador (On Summon):</w:t>
      </w:r>
      <w:r w:rsidDel="00000000" w:rsidR="00000000" w:rsidRPr="00000000">
        <w:rPr>
          <w:rFonts w:ascii="Google Sans Text" w:cs="Google Sans Text" w:eastAsia="Google Sans Text" w:hAnsi="Google Sans Text"/>
          <w:color w:val="1b1c1d"/>
          <w:rtl w:val="0"/>
        </w:rPr>
        <w:t xml:space="preserve"> Negating Sulfador’s initial effect (which sends Tristaros and Cluster to the GY) prevents the critical materials needed for the subsequent Tristaros float engine from being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External Engine Starters:</w:t>
      </w:r>
      <w:r w:rsidDel="00000000" w:rsidR="00000000" w:rsidRPr="00000000">
        <w:rPr>
          <w:rFonts w:ascii="Google Sans Text" w:cs="Google Sans Text" w:eastAsia="Google Sans Text" w:hAnsi="Google Sans Text"/>
          <w:color w:val="1b1c1d"/>
          <w:rtl w:val="0"/>
        </w:rPr>
        <w:t xml:space="preserve"> Negating the initial engine plays, such as preventing Horus Imsety from searching King’s Sarcophagus or stopping Scrap Recycler’s initial mill, immediately starves the Crystron engine of its necessary GY setup.</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Playing Reactive Control (Opponent's Turn)</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Quick Synchro mechanic is the core of Crystron's reactive disruption. The strategy is to leave a key Tuner (often Tristaros or Citree) on the end board, ready to convert into a defensive measure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Quick Effect must be timed optimally to maximize impact, for instance, summoning F.A. Dawn Dragster specifically to negate a crucial opponent Spell/Trap activation, such as a Field Spell or a Continuous Trap, immediately removing a necessary component of their combo.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Citree's quick effect, which banishes materials upon Synchro Summon, must be carefully planned to ensure that Rion, which requires banished targets, has access to resources later in the duel.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Modern End Board Configuration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contemporary Crystron end board is designed to offer a variety of disruption types to handle different threats, blending powerful generic bosses with archetypal defensive measures.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typical powerful Turn 1 setup generally includes:</w:t>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 Provides a crucial Omni-Negate and material absorption capability.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Therion "King" Regulus / Galaxy-Eyes Photon Lord:</w:t>
      </w:r>
      <w:r w:rsidDel="00000000" w:rsidR="00000000" w:rsidRPr="00000000">
        <w:rPr>
          <w:rFonts w:ascii="Google Sans Text" w:cs="Google Sans Text" w:eastAsia="Google Sans Text" w:hAnsi="Google Sans Text"/>
          <w:color w:val="1b1c1d"/>
          <w:rtl w:val="0"/>
        </w:rPr>
        <w:t xml:space="preserve"> Provides dedicated Monster Negation, particularly when utilizing the Horus engine.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Crystron Cluster (Set):</w:t>
      </w:r>
      <w:r w:rsidDel="00000000" w:rsidR="00000000" w:rsidRPr="00000000">
        <w:rPr>
          <w:rFonts w:ascii="Google Sans Text" w:cs="Google Sans Text" w:eastAsia="Google Sans Text" w:hAnsi="Google Sans Text"/>
          <w:color w:val="1b1c1d"/>
          <w:rtl w:val="0"/>
        </w:rPr>
        <w:t xml:space="preserve"> Used as a trap for destruction and resource recycling.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Crystron Impact (Set or in GY):</w:t>
      </w:r>
      <w:r w:rsidDel="00000000" w:rsidR="00000000" w:rsidRPr="00000000">
        <w:rPr>
          <w:rFonts w:ascii="Google Sans Text" w:cs="Google Sans Text" w:eastAsia="Google Sans Text" w:hAnsi="Google Sans Text"/>
          <w:color w:val="1b1c1d"/>
          <w:rtl w:val="0"/>
        </w:rPr>
        <w:t xml:space="preserve"> Provides a targeting negate against Crystron monsters.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Reactive Quick Synchro Potential:</w:t>
      </w:r>
      <w:r w:rsidDel="00000000" w:rsidR="00000000" w:rsidRPr="00000000">
        <w:rPr>
          <w:rFonts w:ascii="Google Sans Text" w:cs="Google Sans Text" w:eastAsia="Google Sans Text" w:hAnsi="Google Sans Text"/>
          <w:color w:val="1b1c1d"/>
          <w:rtl w:val="0"/>
        </w:rPr>
        <w:t xml:space="preserve"> An on-field Tuner (Tristaros or Citree) poised to summon a Machine Synchro, typically F.A. Dawn Dragster (S/T Negate), in response to an opponent’s 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often totals 4 or more forms of negation and disruption, demonstrating the archetype's ability to maintain competitive relevance by fusing its unique reactive nature with modern proactive combo strategies.</w:t>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Crystron - Yu-Gi-Oh! Master Duel Meta,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https://www.masterduelmeta.com/articles/guides/crystron-dlf2p</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Why should you consider building “Crystron” in this meta? - TCG Corner,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https://tcg-corner.com/blogs/news/respectygo-why-should-you-consider-building-crystron-in-this-meta-archetype-starter-guide</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Lowdown on Crystrons! - Yu-Gi-Oh! Card Text,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https://yugiohpsct.weebly.com/blog/a-lowdown-on-crystrons</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Sharing Multiple Crystron Combos and My Experience with This Deck - Reddit,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https://www.reddit.com/r/yugioh/comments/1fig85a/rf_sharing_multiple_crystron_combos_and_my/</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Crystrons Guide | Duel Links Meta,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https://www.duellinksmeta.com/articles/guides/deck-types/crystrons-guide-by-radlup-metaloverdrive</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Robby's Crystron Deck - YuGiOh,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https://www.db.yugioh-card.com/yugiohdb/member_deck.action?cgid=f263ac6070f6af8ea337e3a09c85d78c&amp;dno=</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and best engine : r/Yugioh101 -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https://www.reddit.com/r/Yugioh101/comments/1kypceh/crystron_and_best_engine/</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Impact | Card Details | Yu-Gi-Oh! Neuron(TRADING CARD GAME CARD DATABASE),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https://www.db.yugioh-card.com/yugiohdb/card_search.action?ope=2&amp;cid=12662&amp;request_locale=en</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Card Multi-Purpose Crystron Combo [TCG/OCG legal] : r/yugioh - Reddit,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https://www.reddit.com/r/yugioh/comments/o0cfvi/25_card_multipurpose_crystron_combo_tcgocg_legal/</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combos : r/masterduel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https://www.reddit.com/r/masterduel/comments/1lipazw/crystron_combos/</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Important Crystron cards? : r/yugioh - Reddit,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https://www.reddit.com/r/yugioh/comments/746ckj/important_crystron_cards/</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[SUDA] VJump Reveal - Legacy Support for "Crystron" : r/yugioh - Reddit,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https://www.reddit.com/r/yugioh/comments/1fe06cf/suda_vjump_reveal_legacy_support_for_crystron/</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CR06-AE088 Crystron Impact (N) - TCG Corner,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https://tcg-corner.com/products/cr06-ae088-n</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Deck Breakdown | Guides, Decks &amp; Usage Statistics | Master Duel Meta,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https://www.masterduelmeta.com/tier-list/deck-types/Crystron</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Impact - Invasion: Vengeance - YuGiOh - TCGplayer.com,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https://www.tcgplayer.com/product/124785/yugioh-invasion-vengeance-crystron-impact</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Quariongandrax | Card Details | Yu-Gi-Oh! Neuron(TRADING CARD GAME CARD DATABASE),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https://www.db.yugioh-card.com/yugiohdb/card_search.action?ope=2&amp;cid=12781</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Quariongandrax - Maze of the Master - YuGiOh - TCGplayer.com,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https://www.tcgplayer.com/product/622094/yugioh-maze-of-the-master-crystron-quariongandrax</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Quariongandrax | How to obtain, Decks &amp; Tournament Usage Statistics,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https://www.yugiohmeta.com/cards/Crystron%20Quariongandrax</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Quariongandrax : r/masterduel - Reddit,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https://www.reddit.com/r/masterduel/comments/1l5sayz/crystron_quariongandrax/</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Horus (February 2025) by Chicken-ygo - cardcluster,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https://cardcluster.com/deck/5KOX9D</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special about Crystron? : r/masterduel - Reddit,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https://www.reddit.com/r/masterduel/comments/1lpnuln/whats_special_about_crystron/</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 EASY GUIDE &amp; DECKLIST! (Combo Guide) - YouTube, geopend op september 30,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https://www.youtube.com/watch?v=H5otxJUN4Ro</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Crystron is SLEPT on in Yu-Gi-Oh! TCG: Here's why you should Play It - YouTube, geopend op september 30,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https://www.youtube.com/watch?v=wMi2MdG1iuk</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 clarity on ordering of effects and abilities : r/Yugioh101 - Reddit, geopend op september 30,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https://www.reddit.com/r/Yugioh101/comments/1b20rfr/want_clarity_on_ordering_of_effects_and_abilities/</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Crystron Deck with Genex Undine &amp; Unlimited Genex Controller [Yu-Gi-Oh! Duel Links], geopend op september 30,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https://www.youtube.com/watch?v=NpOefKFj7yY</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Genex Undine and friends: Crystron basics post-Halqifibrax. : r/yugioh - Reddit, geopend op september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https://www.reddit.com/r/yugioh/comments/fmvess/genex_undine_and_friends_crystron_basics/</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Built to Last (Guide to Genex 2023) : r/yugioh - Reddit, geopend op september 30,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https://www.reddit.com/r/yugioh/comments/189e8yn/built_to_last_guide_to_genex_2023/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124785/yugioh-invasion-vengeance-crystron-impact" TargetMode="External"/><Relationship Id="rId22" Type="http://schemas.openxmlformats.org/officeDocument/2006/relationships/hyperlink" Target="https://www.tcgplayer.com/product/622094/yugioh-maze-of-the-master-crystron-quariongandrax" TargetMode="External"/><Relationship Id="rId21" Type="http://schemas.openxmlformats.org/officeDocument/2006/relationships/hyperlink" Target="https://www.db.yugioh-card.com/yugiohdb/card_search.action?ope=2&amp;cid=12781" TargetMode="External"/><Relationship Id="rId24" Type="http://schemas.openxmlformats.org/officeDocument/2006/relationships/hyperlink" Target="https://www.reddit.com/r/masterduel/comments/1l5sayz/crystron_quariongandrax/" TargetMode="External"/><Relationship Id="rId23" Type="http://schemas.openxmlformats.org/officeDocument/2006/relationships/hyperlink" Target="https://www.yugiohmeta.com/cards/Crystron%20Quariongandra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fig85a/rf_sharing_multiple_crystron_combos_and_my/" TargetMode="External"/><Relationship Id="rId26" Type="http://schemas.openxmlformats.org/officeDocument/2006/relationships/hyperlink" Target="https://www.reddit.com/r/masterduel/comments/1lpnuln/whats_special_about_crystron/" TargetMode="External"/><Relationship Id="rId25" Type="http://schemas.openxmlformats.org/officeDocument/2006/relationships/hyperlink" Target="https://cardcluster.com/deck/5KOX9D" TargetMode="External"/><Relationship Id="rId28" Type="http://schemas.openxmlformats.org/officeDocument/2006/relationships/hyperlink" Target="https://www.youtube.com/watch?v=wMi2MdG1iuk" TargetMode="External"/><Relationship Id="rId27" Type="http://schemas.openxmlformats.org/officeDocument/2006/relationships/hyperlink" Target="https://www.youtube.com/watch?v=H5otxJUN4Ro" TargetMode="External"/><Relationship Id="rId5" Type="http://schemas.openxmlformats.org/officeDocument/2006/relationships/styles" Target="styles.xml"/><Relationship Id="rId6" Type="http://schemas.openxmlformats.org/officeDocument/2006/relationships/hyperlink" Target="https://www.masterduelmeta.com/articles/guides/crystron-dlf2p" TargetMode="External"/><Relationship Id="rId29" Type="http://schemas.openxmlformats.org/officeDocument/2006/relationships/hyperlink" Target="https://www.reddit.com/r/Yugioh101/comments/1b20rfr/want_clarity_on_ordering_of_effects_and_abilities/" TargetMode="External"/><Relationship Id="rId7" Type="http://schemas.openxmlformats.org/officeDocument/2006/relationships/hyperlink" Target="https://tcg-corner.com/blogs/news/respectygo-why-should-you-consider-building-crystron-in-this-meta-archetype-starter-guide" TargetMode="External"/><Relationship Id="rId8" Type="http://schemas.openxmlformats.org/officeDocument/2006/relationships/hyperlink" Target="https://yugiohpsct.weebly.com/blog/a-lowdown-on-crystrons" TargetMode="External"/><Relationship Id="rId31" Type="http://schemas.openxmlformats.org/officeDocument/2006/relationships/hyperlink" Target="https://www.reddit.com/r/yugioh/comments/fmvess/genex_undine_and_friends_crystron_basics/" TargetMode="External"/><Relationship Id="rId30" Type="http://schemas.openxmlformats.org/officeDocument/2006/relationships/hyperlink" Target="https://www.youtube.com/watch?v=NpOefKFj7yY" TargetMode="External"/><Relationship Id="rId11" Type="http://schemas.openxmlformats.org/officeDocument/2006/relationships/hyperlink" Target="https://www.db.yugioh-card.com/yugiohdb/member_deck.action?cgid=f263ac6070f6af8ea337e3a09c85d78c&amp;dno" TargetMode="External"/><Relationship Id="rId10" Type="http://schemas.openxmlformats.org/officeDocument/2006/relationships/hyperlink" Target="https://www.duellinksmeta.com/articles/guides/deck-types/crystrons-guide-by-radlup-metaloverdrive" TargetMode="External"/><Relationship Id="rId32" Type="http://schemas.openxmlformats.org/officeDocument/2006/relationships/hyperlink" Target="https://www.reddit.com/r/yugioh/comments/189e8yn/built_to_last_guide_to_genex_2023/" TargetMode="External"/><Relationship Id="rId13" Type="http://schemas.openxmlformats.org/officeDocument/2006/relationships/hyperlink" Target="https://www.db.yugioh-card.com/yugiohdb/card_search.action?ope=2&amp;cid=12662&amp;request_locale=en" TargetMode="External"/><Relationship Id="rId12" Type="http://schemas.openxmlformats.org/officeDocument/2006/relationships/hyperlink" Target="https://www.reddit.com/r/Yugioh101/comments/1kypceh/crystron_and_best_engine/" TargetMode="External"/><Relationship Id="rId15" Type="http://schemas.openxmlformats.org/officeDocument/2006/relationships/hyperlink" Target="https://www.reddit.com/r/masterduel/comments/1lipazw/crystron_combos/" TargetMode="External"/><Relationship Id="rId14" Type="http://schemas.openxmlformats.org/officeDocument/2006/relationships/hyperlink" Target="https://www.reddit.com/r/yugioh/comments/o0cfvi/25_card_multipurpose_crystron_combo_tcgocg_legal/" TargetMode="External"/><Relationship Id="rId17" Type="http://schemas.openxmlformats.org/officeDocument/2006/relationships/hyperlink" Target="https://www.reddit.com/r/yugioh/comments/1fe06cf/suda_vjump_reveal_legacy_support_for_crystron/" TargetMode="External"/><Relationship Id="rId16" Type="http://schemas.openxmlformats.org/officeDocument/2006/relationships/hyperlink" Target="https://www.reddit.com/r/yugioh/comments/746ckj/important_crystron_cards/" TargetMode="External"/><Relationship Id="rId19" Type="http://schemas.openxmlformats.org/officeDocument/2006/relationships/hyperlink" Target="https://www.masterduelmeta.com/tier-list/deck-types/Crystron" TargetMode="External"/><Relationship Id="rId18" Type="http://schemas.openxmlformats.org/officeDocument/2006/relationships/hyperlink" Target="https://tcg-corner.com/products/cr06-ae088-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